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92414" w14:textId="56B49AEC" w:rsidR="003C3F1A" w:rsidRPr="00C20411" w:rsidRDefault="00C20411" w:rsidP="00C20411">
      <w:pPr>
        <w:jc w:val="center"/>
        <w:rPr>
          <w:lang w:val="en-US"/>
        </w:rPr>
      </w:pPr>
      <w:r w:rsidRPr="00C20411">
        <w:rPr>
          <w:b/>
          <w:bCs/>
          <w:caps/>
          <w:sz w:val="32"/>
          <w:szCs w:val="32"/>
          <w:lang w:val="en-US"/>
        </w:rPr>
        <w:t>Thin and Thermally Stable SAMs for F</w:t>
      </w:r>
      <w:r w:rsidR="00A575F9">
        <w:rPr>
          <w:b/>
          <w:bCs/>
          <w:caps/>
          <w:sz w:val="32"/>
          <w:szCs w:val="32"/>
          <w:lang w:val="en-US"/>
        </w:rPr>
        <w:t>o</w:t>
      </w:r>
      <w:r w:rsidRPr="00C20411">
        <w:rPr>
          <w:b/>
          <w:bCs/>
          <w:caps/>
          <w:sz w:val="32"/>
          <w:szCs w:val="32"/>
          <w:lang w:val="en-US"/>
        </w:rPr>
        <w:t>rmation of Hig</w:t>
      </w:r>
      <w:r w:rsidR="00A575F9">
        <w:rPr>
          <w:b/>
          <w:bCs/>
          <w:caps/>
          <w:sz w:val="32"/>
          <w:szCs w:val="32"/>
          <w:lang w:val="en-US"/>
        </w:rPr>
        <w:t>h</w:t>
      </w:r>
      <w:r w:rsidRPr="00C20411">
        <w:rPr>
          <w:b/>
          <w:bCs/>
          <w:caps/>
          <w:sz w:val="32"/>
          <w:szCs w:val="32"/>
          <w:lang w:val="en-US"/>
        </w:rPr>
        <w:t>ly Conductive or Hig</w:t>
      </w:r>
      <w:r w:rsidR="00A575F9">
        <w:rPr>
          <w:b/>
          <w:bCs/>
          <w:caps/>
          <w:sz w:val="32"/>
          <w:szCs w:val="32"/>
          <w:lang w:val="en-US"/>
        </w:rPr>
        <w:t>h</w:t>
      </w:r>
      <w:r w:rsidRPr="00C20411">
        <w:rPr>
          <w:b/>
          <w:bCs/>
          <w:caps/>
          <w:sz w:val="32"/>
          <w:szCs w:val="32"/>
          <w:lang w:val="en-US"/>
        </w:rPr>
        <w:t>ly Insulating Organic Monolayers on Metals</w:t>
      </w:r>
    </w:p>
    <w:p w14:paraId="76DA066E" w14:textId="77777777" w:rsidR="003C3F1A" w:rsidRPr="00C20411" w:rsidRDefault="003C3F1A" w:rsidP="003C3F1A">
      <w:pPr>
        <w:pStyle w:val="Tytu"/>
        <w:rPr>
          <w:lang w:val="en-US"/>
        </w:rPr>
      </w:pPr>
    </w:p>
    <w:p w14:paraId="4345FBE9" w14:textId="16D8E9A8" w:rsidR="00C20411" w:rsidRDefault="00C20411" w:rsidP="00C20411">
      <w:pPr>
        <w:jc w:val="center"/>
        <w:rPr>
          <w:b/>
          <w:bCs/>
          <w:u w:val="single"/>
          <w:vertAlign w:val="superscript"/>
        </w:rPr>
      </w:pPr>
      <w:r w:rsidRPr="00C20411">
        <w:rPr>
          <w:b/>
          <w:bCs/>
        </w:rPr>
        <w:t>Mateusz Wróbel</w:t>
      </w:r>
      <w:r w:rsidRPr="00C20411">
        <w:rPr>
          <w:b/>
          <w:bCs/>
          <w:vertAlign w:val="superscript"/>
        </w:rPr>
        <w:t>1</w:t>
      </w:r>
      <w:r w:rsidRPr="00C20411">
        <w:rPr>
          <w:b/>
          <w:bCs/>
        </w:rPr>
        <w:t>, Anna Krzykawska</w:t>
      </w:r>
      <w:r w:rsidRPr="00C20411">
        <w:rPr>
          <w:b/>
          <w:bCs/>
          <w:vertAlign w:val="superscript"/>
        </w:rPr>
        <w:t>1</w:t>
      </w:r>
      <w:r w:rsidRPr="00C20411">
        <w:rPr>
          <w:b/>
          <w:bCs/>
        </w:rPr>
        <w:t xml:space="preserve">, </w:t>
      </w:r>
      <w:r w:rsidR="00A575F9">
        <w:rPr>
          <w:b/>
          <w:bCs/>
        </w:rPr>
        <w:t>Daria Cegiełka</w:t>
      </w:r>
      <w:r w:rsidR="000930D1" w:rsidRPr="000930D1">
        <w:rPr>
          <w:b/>
          <w:bCs/>
          <w:vertAlign w:val="superscript"/>
        </w:rPr>
        <w:t>1</w:t>
      </w:r>
      <w:r w:rsidR="00A575F9">
        <w:rPr>
          <w:b/>
          <w:bCs/>
        </w:rPr>
        <w:t xml:space="preserve">, </w:t>
      </w:r>
      <w:r w:rsidR="000930D1" w:rsidRPr="00C20411">
        <w:rPr>
          <w:b/>
          <w:bCs/>
        </w:rPr>
        <w:t>Michael Zharnikov</w:t>
      </w:r>
      <w:r w:rsidR="000930D1" w:rsidRPr="00C20411">
        <w:rPr>
          <w:b/>
          <w:bCs/>
          <w:vertAlign w:val="superscript"/>
        </w:rPr>
        <w:t>2</w:t>
      </w:r>
      <w:r w:rsidR="000930D1" w:rsidRPr="000930D1">
        <w:rPr>
          <w:b/>
          <w:bCs/>
        </w:rPr>
        <w:t xml:space="preserve">, </w:t>
      </w:r>
      <w:r w:rsidRPr="00C20411">
        <w:rPr>
          <w:b/>
          <w:bCs/>
        </w:rPr>
        <w:t>Mariusz Krawiec</w:t>
      </w:r>
      <w:r w:rsidRPr="00C20411">
        <w:rPr>
          <w:b/>
          <w:bCs/>
          <w:vertAlign w:val="superscript"/>
        </w:rPr>
        <w:t>3</w:t>
      </w:r>
      <w:r w:rsidRPr="00C20411">
        <w:rPr>
          <w:b/>
          <w:bCs/>
        </w:rPr>
        <w:t>, Krzysztof Kozieł</w:t>
      </w:r>
      <w:r w:rsidRPr="00C20411">
        <w:rPr>
          <w:b/>
          <w:bCs/>
          <w:vertAlign w:val="superscript"/>
        </w:rPr>
        <w:t>4</w:t>
      </w:r>
      <w:r w:rsidRPr="00C20411">
        <w:rPr>
          <w:b/>
          <w:bCs/>
        </w:rPr>
        <w:t xml:space="preserve">, and </w:t>
      </w:r>
      <w:r w:rsidRPr="00C20411">
        <w:rPr>
          <w:b/>
          <w:bCs/>
          <w:u w:val="single"/>
        </w:rPr>
        <w:t>Piotr Cyganik</w:t>
      </w:r>
      <w:r w:rsidRPr="00C20411">
        <w:rPr>
          <w:b/>
          <w:bCs/>
          <w:u w:val="single"/>
          <w:vertAlign w:val="superscript"/>
        </w:rPr>
        <w:t>1</w:t>
      </w:r>
      <w:r w:rsidRPr="00C20411">
        <w:rPr>
          <w:b/>
          <w:bCs/>
          <w:u w:val="single"/>
          <w:vertAlign w:val="superscript"/>
        </w:rPr>
        <w:t>*</w:t>
      </w:r>
    </w:p>
    <w:p w14:paraId="2311D2C1" w14:textId="77777777" w:rsidR="000930D1" w:rsidRPr="00C20411" w:rsidRDefault="000930D1" w:rsidP="00C20411">
      <w:pPr>
        <w:jc w:val="center"/>
        <w:rPr>
          <w:b/>
          <w:bCs/>
        </w:rPr>
      </w:pPr>
    </w:p>
    <w:p w14:paraId="6EDDFA26" w14:textId="03590C55" w:rsidR="00C20411" w:rsidRPr="00A575F9" w:rsidRDefault="00C20411" w:rsidP="00C20411">
      <w:pPr>
        <w:jc w:val="center"/>
        <w:rPr>
          <w:i/>
          <w:lang w:val="en-US"/>
        </w:rPr>
      </w:pPr>
      <w:r w:rsidRPr="00A575F9">
        <w:rPr>
          <w:i/>
          <w:vertAlign w:val="superscript"/>
          <w:lang w:val="en-US"/>
        </w:rPr>
        <w:t>1</w:t>
      </w:r>
      <w:r w:rsidRPr="00A575F9">
        <w:rPr>
          <w:i/>
          <w:lang w:val="en-US"/>
        </w:rPr>
        <w:t>Smoluchowski Institute of Phy</w:t>
      </w:r>
      <w:r w:rsidRPr="00C20411">
        <w:rPr>
          <w:i/>
          <w:lang w:val="en-US"/>
        </w:rPr>
        <w:t xml:space="preserve">sics, </w:t>
      </w:r>
      <w:r w:rsidRPr="00A575F9">
        <w:rPr>
          <w:i/>
          <w:lang w:val="en-US"/>
        </w:rPr>
        <w:t>Jagiellonian University, 30-348 Kraków, Poland.</w:t>
      </w:r>
    </w:p>
    <w:p w14:paraId="54D28235" w14:textId="2FA8BEE1" w:rsidR="00C20411" w:rsidRPr="00C20411" w:rsidRDefault="00C20411" w:rsidP="00C20411">
      <w:pPr>
        <w:jc w:val="center"/>
        <w:rPr>
          <w:lang w:val="en-US"/>
        </w:rPr>
      </w:pPr>
      <w:r w:rsidRPr="00C20411">
        <w:rPr>
          <w:vertAlign w:val="superscript"/>
          <w:lang w:val="en-US"/>
        </w:rPr>
        <w:t>2</w:t>
      </w:r>
      <w:r w:rsidR="00A575F9" w:rsidRPr="00A575F9">
        <w:rPr>
          <w:lang w:val="en-US"/>
        </w:rPr>
        <w:t>A</w:t>
      </w:r>
      <w:r w:rsidR="00A575F9">
        <w:rPr>
          <w:lang w:val="en-US"/>
        </w:rPr>
        <w:t>n</w:t>
      </w:r>
      <w:r w:rsidR="00A575F9" w:rsidRPr="00A575F9">
        <w:rPr>
          <w:lang w:val="en-US"/>
        </w:rPr>
        <w:t xml:space="preserve">gewandte </w:t>
      </w:r>
      <w:proofErr w:type="spellStart"/>
      <w:r w:rsidR="00A575F9" w:rsidRPr="00A575F9">
        <w:rPr>
          <w:lang w:val="en-US"/>
        </w:rPr>
        <w:t>Physikalische</w:t>
      </w:r>
      <w:proofErr w:type="spellEnd"/>
      <w:r w:rsidR="00A575F9" w:rsidRPr="00A575F9">
        <w:rPr>
          <w:lang w:val="en-US"/>
        </w:rPr>
        <w:t xml:space="preserve"> </w:t>
      </w:r>
      <w:proofErr w:type="spellStart"/>
      <w:r w:rsidR="00A575F9" w:rsidRPr="00A575F9">
        <w:rPr>
          <w:lang w:val="en-US"/>
        </w:rPr>
        <w:t>Chemie</w:t>
      </w:r>
      <w:proofErr w:type="spellEnd"/>
      <w:r w:rsidR="000930D1">
        <w:rPr>
          <w:lang w:val="en-US"/>
        </w:rPr>
        <w:t>,</w:t>
      </w:r>
      <w:r w:rsidR="00A575F9" w:rsidRPr="00A575F9">
        <w:rPr>
          <w:lang w:val="en-US"/>
        </w:rPr>
        <w:t xml:space="preserve"> </w:t>
      </w:r>
      <w:r w:rsidRPr="00C20411">
        <w:rPr>
          <w:lang w:val="en-US"/>
        </w:rPr>
        <w:t>Universität Heidelberg, 69120 Heidelberg, Germany</w:t>
      </w:r>
    </w:p>
    <w:p w14:paraId="2ADA1594" w14:textId="35B0F269" w:rsidR="00C20411" w:rsidRPr="000930D1" w:rsidRDefault="00C20411" w:rsidP="00C20411">
      <w:pPr>
        <w:jc w:val="center"/>
        <w:rPr>
          <w:lang w:val="en-US"/>
        </w:rPr>
      </w:pPr>
      <w:r w:rsidRPr="000930D1">
        <w:rPr>
          <w:vertAlign w:val="superscript"/>
          <w:lang w:val="en-US"/>
        </w:rPr>
        <w:t>3</w:t>
      </w:r>
      <w:r w:rsidR="000930D1" w:rsidRPr="000930D1">
        <w:rPr>
          <w:lang w:val="en-US"/>
        </w:rPr>
        <w:t xml:space="preserve">Institute of Physics, Maria </w:t>
      </w:r>
      <w:r w:rsidRPr="000930D1">
        <w:rPr>
          <w:lang w:val="en-US"/>
        </w:rPr>
        <w:t>Curie-</w:t>
      </w:r>
      <w:proofErr w:type="spellStart"/>
      <w:r w:rsidRPr="000930D1">
        <w:rPr>
          <w:lang w:val="en-US"/>
        </w:rPr>
        <w:t>Skłodowska</w:t>
      </w:r>
      <w:proofErr w:type="spellEnd"/>
      <w:r w:rsidRPr="000930D1">
        <w:rPr>
          <w:lang w:val="en-US"/>
        </w:rPr>
        <w:t xml:space="preserve"> University, 20-031 Lublin, Poland</w:t>
      </w:r>
    </w:p>
    <w:p w14:paraId="0B7A9EF1" w14:textId="77777777" w:rsidR="00C20411" w:rsidRPr="00C20411" w:rsidRDefault="00C20411" w:rsidP="00C20411">
      <w:pPr>
        <w:spacing w:line="480" w:lineRule="auto"/>
        <w:jc w:val="center"/>
        <w:rPr>
          <w:lang w:val="en-US"/>
        </w:rPr>
      </w:pPr>
      <w:r w:rsidRPr="00C20411">
        <w:rPr>
          <w:vertAlign w:val="superscript"/>
          <w:lang w:val="en-US"/>
        </w:rPr>
        <w:t>4</w:t>
      </w:r>
      <w:r w:rsidRPr="00C20411">
        <w:rPr>
          <w:lang w:val="en-US"/>
        </w:rPr>
        <w:t>Faculty of Chemistry, Jagiellonian University, 30-387 Krakow, Poland</w:t>
      </w:r>
    </w:p>
    <w:p w14:paraId="4B597E10" w14:textId="53ADDCE2" w:rsidR="00C20411" w:rsidRDefault="00A575F9">
      <w:r w:rsidRPr="003C3F1A">
        <w:rPr>
          <w:vertAlign w:val="superscript"/>
        </w:rPr>
        <w:t>*</w:t>
      </w:r>
      <w:r w:rsidRPr="003C3F1A">
        <w:t>autor korespondencyjny:</w:t>
      </w:r>
      <w:r w:rsidR="0064466F">
        <w:t xml:space="preserve"> </w:t>
      </w:r>
      <w:r>
        <w:t>piotr.cyganik@uj.edu.pl</w:t>
      </w:r>
    </w:p>
    <w:p w14:paraId="2C2A165C" w14:textId="65A89CC3" w:rsidR="00A575F9" w:rsidRDefault="00A575F9"/>
    <w:p w14:paraId="6DC5D009" w14:textId="5608AD3D" w:rsidR="00A575F9" w:rsidRPr="000930D1" w:rsidRDefault="00A575F9" w:rsidP="00A575F9">
      <w:pPr>
        <w:rPr>
          <w:lang w:val="en-US"/>
        </w:rPr>
      </w:pPr>
      <w:r w:rsidRPr="000930D1">
        <w:rPr>
          <w:lang w:val="en-US"/>
        </w:rPr>
        <w:t xml:space="preserve">Self-assembled monolayers (SAMs) on metal substrates are an important part of modern interfacial physical chemistry and advanced nanotechnology. The robustness of SAMs strongly depends on their thermal stability, which, together with electric conductivity, are the key parameters for their applications in molecular/organic electronics and photovoltaics. In this context, using a multidisciplinary approach, we address here the structure, thermal stability and conductivity of SAMs formed on metal substrates (Au or Ag) using different bonding groups such as thiols, </w:t>
      </w:r>
      <w:proofErr w:type="spellStart"/>
      <w:r w:rsidRPr="000930D1">
        <w:rPr>
          <w:lang w:val="en-US"/>
        </w:rPr>
        <w:t>selenols</w:t>
      </w:r>
      <w:proofErr w:type="spellEnd"/>
      <w:r w:rsidRPr="000930D1">
        <w:rPr>
          <w:lang w:val="en-US"/>
        </w:rPr>
        <w:t xml:space="preserve">, carboxylic acid and carbenes. Our recent results </w:t>
      </w:r>
      <w:r w:rsidR="000930D1">
        <w:rPr>
          <w:lang w:val="en-US"/>
        </w:rPr>
        <w:t xml:space="preserve">[1-3] </w:t>
      </w:r>
      <w:r w:rsidRPr="000930D1">
        <w:rPr>
          <w:lang w:val="en-US"/>
        </w:rPr>
        <w:t>indicate possibility of formation thin well, defined monolayers which exhibit exceptionally high thermal stability and are either highly insulating or highly conductive which makes them an interesting nanomaterial for modification of gate or drain/source electrodes in OFET devices, respectively.</w:t>
      </w:r>
    </w:p>
    <w:p w14:paraId="58CAEDBE" w14:textId="77777777" w:rsidR="00A575F9" w:rsidRPr="008B4187" w:rsidRDefault="00A575F9" w:rsidP="00A575F9">
      <w:pPr>
        <w:rPr>
          <w:rFonts w:ascii="Calibri" w:hAnsi="Calibri" w:cs="Calibri"/>
          <w:sz w:val="22"/>
          <w:szCs w:val="22"/>
          <w:lang w:val="en-US"/>
        </w:rPr>
      </w:pPr>
    </w:p>
    <w:p w14:paraId="7C0F7141" w14:textId="59678923" w:rsidR="00A575F9" w:rsidRPr="000930D1" w:rsidRDefault="00A575F9" w:rsidP="00A575F9">
      <w:r w:rsidRPr="000930D1">
        <w:t>[1] Krzykawska, A.; Wróbel, M.; Kozieł</w:t>
      </w:r>
      <w:r w:rsidR="009153CA">
        <w:t>,</w:t>
      </w:r>
      <w:r w:rsidRPr="000930D1">
        <w:t xml:space="preserve"> K.; </w:t>
      </w:r>
      <w:r w:rsidR="009153CA">
        <w:t xml:space="preserve">and </w:t>
      </w:r>
      <w:r w:rsidRPr="000930D1">
        <w:t xml:space="preserve">Cyganik, </w:t>
      </w:r>
      <w:r w:rsidR="009153CA">
        <w:t xml:space="preserve">P. </w:t>
      </w:r>
      <w:r w:rsidRPr="000930D1">
        <w:rPr>
          <w:b/>
          <w:bCs/>
          <w:i/>
          <w:iCs/>
        </w:rPr>
        <w:t>ACS Nano</w:t>
      </w:r>
      <w:r w:rsidRPr="000930D1">
        <w:rPr>
          <w:i/>
          <w:iCs/>
        </w:rPr>
        <w:t xml:space="preserve">, </w:t>
      </w:r>
      <w:r w:rsidRPr="000930D1">
        <w:rPr>
          <w:b/>
          <w:bCs/>
        </w:rPr>
        <w:t>2020</w:t>
      </w:r>
      <w:r w:rsidRPr="000930D1">
        <w:t>,</w:t>
      </w:r>
      <w:r w:rsidRPr="000930D1">
        <w:rPr>
          <w:i/>
          <w:iCs/>
        </w:rPr>
        <w:t xml:space="preserve"> </w:t>
      </w:r>
      <w:r w:rsidRPr="000930D1">
        <w:rPr>
          <w:u w:val="single"/>
        </w:rPr>
        <w:t>14</w:t>
      </w:r>
      <w:r w:rsidRPr="000930D1">
        <w:rPr>
          <w:i/>
          <w:iCs/>
        </w:rPr>
        <w:t xml:space="preserve">, </w:t>
      </w:r>
      <w:r w:rsidRPr="000930D1">
        <w:t>6043-6057.</w:t>
      </w:r>
    </w:p>
    <w:p w14:paraId="6F432EAB" w14:textId="5D59F179" w:rsidR="00A575F9" w:rsidRDefault="00A575F9" w:rsidP="00A575F9">
      <w:pPr>
        <w:rPr>
          <w:lang w:val="en-US"/>
        </w:rPr>
      </w:pPr>
      <w:r w:rsidRPr="000930D1">
        <w:t xml:space="preserve">[2] Wróbel, M.; Żaba T.; </w:t>
      </w:r>
      <w:proofErr w:type="spellStart"/>
      <w:r w:rsidRPr="000930D1">
        <w:t>Sauter</w:t>
      </w:r>
      <w:proofErr w:type="spellEnd"/>
      <w:r w:rsidRPr="000930D1">
        <w:t xml:space="preserve"> E.; Krawiec, M.; </w:t>
      </w:r>
      <w:proofErr w:type="spellStart"/>
      <w:r w:rsidRPr="000930D1">
        <w:t>Sobczuk</w:t>
      </w:r>
      <w:proofErr w:type="spellEnd"/>
      <w:r w:rsidRPr="000930D1">
        <w:t xml:space="preserve">, J.; </w:t>
      </w:r>
      <w:proofErr w:type="spellStart"/>
      <w:r w:rsidRPr="000930D1">
        <w:t>Terfort</w:t>
      </w:r>
      <w:proofErr w:type="spellEnd"/>
      <w:r w:rsidRPr="000930D1">
        <w:t xml:space="preserve">, A.; </w:t>
      </w:r>
      <w:proofErr w:type="spellStart"/>
      <w:r w:rsidRPr="000930D1">
        <w:t>Zharnikov</w:t>
      </w:r>
      <w:proofErr w:type="spellEnd"/>
      <w:r w:rsidRPr="000930D1">
        <w:t xml:space="preserve"> M.;  </w:t>
      </w:r>
      <w:r w:rsidR="009153CA">
        <w:t xml:space="preserve">and </w:t>
      </w:r>
      <w:r w:rsidRPr="000930D1">
        <w:t xml:space="preserve">Cyganik, </w:t>
      </w:r>
      <w:r w:rsidR="009153CA">
        <w:t xml:space="preserve">P. </w:t>
      </w:r>
      <w:proofErr w:type="spellStart"/>
      <w:r w:rsidRPr="000930D1">
        <w:rPr>
          <w:b/>
          <w:bCs/>
          <w:i/>
          <w:iCs/>
        </w:rPr>
        <w:t>Adv</w:t>
      </w:r>
      <w:proofErr w:type="spellEnd"/>
      <w:r w:rsidRPr="000930D1">
        <w:rPr>
          <w:b/>
          <w:bCs/>
          <w:i/>
          <w:iCs/>
        </w:rPr>
        <w:t xml:space="preserve">. </w:t>
      </w:r>
      <w:r w:rsidRPr="000930D1">
        <w:rPr>
          <w:b/>
          <w:bCs/>
          <w:i/>
          <w:iCs/>
          <w:lang w:val="en-US"/>
        </w:rPr>
        <w:t>Electron. Mater.</w:t>
      </w:r>
      <w:r w:rsidRPr="000930D1">
        <w:rPr>
          <w:i/>
          <w:iCs/>
          <w:lang w:val="en-US"/>
        </w:rPr>
        <w:t xml:space="preserve">, </w:t>
      </w:r>
      <w:r w:rsidRPr="000930D1">
        <w:rPr>
          <w:b/>
          <w:bCs/>
          <w:lang w:val="en-US"/>
        </w:rPr>
        <w:t>2021</w:t>
      </w:r>
      <w:r w:rsidRPr="000930D1">
        <w:rPr>
          <w:lang w:val="en-US"/>
        </w:rPr>
        <w:t>,</w:t>
      </w:r>
      <w:r w:rsidRPr="000930D1">
        <w:rPr>
          <w:i/>
          <w:iCs/>
          <w:lang w:val="en-US"/>
        </w:rPr>
        <w:t xml:space="preserve"> </w:t>
      </w:r>
      <w:r w:rsidRPr="000930D1">
        <w:rPr>
          <w:u w:val="single"/>
          <w:lang w:val="en-US"/>
        </w:rPr>
        <w:t>7</w:t>
      </w:r>
      <w:r w:rsidRPr="000930D1">
        <w:rPr>
          <w:i/>
          <w:iCs/>
          <w:lang w:val="en-US"/>
        </w:rPr>
        <w:t xml:space="preserve">, </w:t>
      </w:r>
      <w:r w:rsidRPr="000930D1">
        <w:rPr>
          <w:lang w:val="en-US"/>
        </w:rPr>
        <w:t xml:space="preserve">2000947.  </w:t>
      </w:r>
    </w:p>
    <w:p w14:paraId="35138D4D" w14:textId="359E5E5F" w:rsidR="009153CA" w:rsidRPr="009153CA" w:rsidRDefault="009153CA" w:rsidP="00A575F9">
      <w:pPr>
        <w:rPr>
          <w:lang w:val="en-US"/>
        </w:rPr>
      </w:pPr>
      <w:r w:rsidRPr="009153CA">
        <w:rPr>
          <w:lang w:val="en-US"/>
        </w:rPr>
        <w:t xml:space="preserve">[3] </w:t>
      </w:r>
      <w:proofErr w:type="spellStart"/>
      <w:r w:rsidRPr="009153CA">
        <w:rPr>
          <w:lang w:val="en-US"/>
        </w:rPr>
        <w:t>Wróbel</w:t>
      </w:r>
      <w:proofErr w:type="spellEnd"/>
      <w:r w:rsidRPr="009153CA">
        <w:rPr>
          <w:lang w:val="en-US"/>
        </w:rPr>
        <w:t xml:space="preserve">, M.; </w:t>
      </w:r>
      <w:proofErr w:type="spellStart"/>
      <w:r w:rsidRPr="009153CA">
        <w:rPr>
          <w:lang w:val="en-US"/>
        </w:rPr>
        <w:t>Cegiełka</w:t>
      </w:r>
      <w:proofErr w:type="spellEnd"/>
      <w:r w:rsidRPr="009153CA">
        <w:rPr>
          <w:lang w:val="en-US"/>
        </w:rPr>
        <w:t xml:space="preserve">, D.; </w:t>
      </w:r>
      <w:proofErr w:type="spellStart"/>
      <w:r w:rsidRPr="009153CA">
        <w:rPr>
          <w:lang w:val="en-US"/>
        </w:rPr>
        <w:t>Asyuda</w:t>
      </w:r>
      <w:proofErr w:type="spellEnd"/>
      <w:r w:rsidRPr="009153CA">
        <w:rPr>
          <w:lang w:val="en-US"/>
        </w:rPr>
        <w:t xml:space="preserve">, A.; </w:t>
      </w:r>
      <w:proofErr w:type="spellStart"/>
      <w:r w:rsidRPr="009153CA">
        <w:rPr>
          <w:lang w:val="en-US"/>
        </w:rPr>
        <w:t>Kozieł</w:t>
      </w:r>
      <w:proofErr w:type="spellEnd"/>
      <w:r w:rsidRPr="009153CA">
        <w:rPr>
          <w:lang w:val="en-US"/>
        </w:rPr>
        <w:t xml:space="preserve">, K.; </w:t>
      </w:r>
      <w:proofErr w:type="spellStart"/>
      <w:r w:rsidRPr="009153CA">
        <w:rPr>
          <w:lang w:val="en-US"/>
        </w:rPr>
        <w:t>Zharnikov</w:t>
      </w:r>
      <w:proofErr w:type="spellEnd"/>
      <w:r w:rsidRPr="009153CA">
        <w:rPr>
          <w:lang w:val="en-US"/>
        </w:rPr>
        <w:t xml:space="preserve">, M.; </w:t>
      </w:r>
      <w:r>
        <w:rPr>
          <w:lang w:val="en-US"/>
        </w:rPr>
        <w:t xml:space="preserve">and </w:t>
      </w:r>
      <w:r w:rsidRPr="009153CA">
        <w:rPr>
          <w:lang w:val="en-US"/>
        </w:rPr>
        <w:t xml:space="preserve">Cyganik, P. </w:t>
      </w:r>
      <w:r w:rsidRPr="009153CA">
        <w:rPr>
          <w:b/>
          <w:bCs/>
          <w:i/>
          <w:iCs/>
          <w:lang w:val="en-US"/>
        </w:rPr>
        <w:t>submitted</w:t>
      </w:r>
      <w:r w:rsidRPr="009153CA">
        <w:rPr>
          <w:b/>
          <w:bCs/>
          <w:lang w:val="en-US"/>
        </w:rPr>
        <w:t xml:space="preserve"> 2022</w:t>
      </w:r>
    </w:p>
    <w:p w14:paraId="2ECE6427" w14:textId="77777777" w:rsidR="000930D1" w:rsidRPr="009153CA" w:rsidRDefault="000930D1" w:rsidP="00A575F9">
      <w:pPr>
        <w:rPr>
          <w:lang w:val="en-US"/>
        </w:rPr>
      </w:pPr>
    </w:p>
    <w:p w14:paraId="1092E0C6" w14:textId="77777777" w:rsidR="00A575F9" w:rsidRPr="009153CA" w:rsidRDefault="00A575F9">
      <w:pPr>
        <w:rPr>
          <w:lang w:val="en-US"/>
        </w:rPr>
      </w:pPr>
    </w:p>
    <w:sectPr w:rsidR="00A575F9" w:rsidRPr="009153CA" w:rsidSect="003C3F1A">
      <w:pgSz w:w="11906" w:h="16838"/>
      <w:pgMar w:top="1418"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0NDQyNzO0sDQzMrZQ0lEKTi0uzszPAykwrAUADSdy9iwAAAA="/>
  </w:docVars>
  <w:rsids>
    <w:rsidRoot w:val="003C3F1A"/>
    <w:rsid w:val="000930D1"/>
    <w:rsid w:val="003C3F1A"/>
    <w:rsid w:val="004C3139"/>
    <w:rsid w:val="0064466F"/>
    <w:rsid w:val="008C65A3"/>
    <w:rsid w:val="009153CA"/>
    <w:rsid w:val="00A575F9"/>
    <w:rsid w:val="00C20411"/>
    <w:rsid w:val="00EF7B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652D6"/>
  <w15:chartTrackingRefBased/>
  <w15:docId w15:val="{8B873666-A951-49D6-A614-D00B630E5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C3F1A"/>
    <w:pPr>
      <w:tabs>
        <w:tab w:val="left" w:pos="284"/>
      </w:tabs>
      <w:spacing w:after="0" w:line="360" w:lineRule="auto"/>
      <w:jc w:val="both"/>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C3F1A"/>
    <w:pPr>
      <w:keepNex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C3F1A"/>
    <w:rPr>
      <w:rFonts w:ascii="Times New Roman" w:eastAsia="Times New Roman" w:hAnsi="Times New Roman" w:cs="Times New Roman"/>
      <w:b/>
      <w:bCs/>
      <w:sz w:val="24"/>
      <w:szCs w:val="24"/>
      <w:lang w:eastAsia="pl-PL"/>
    </w:rPr>
  </w:style>
  <w:style w:type="paragraph" w:styleId="Tytu">
    <w:name w:val="Title"/>
    <w:basedOn w:val="Normalny"/>
    <w:link w:val="TytuZnak"/>
    <w:autoRedefine/>
    <w:qFormat/>
    <w:rsid w:val="003C3F1A"/>
    <w:pPr>
      <w:jc w:val="center"/>
    </w:pPr>
    <w:rPr>
      <w:b/>
      <w:bCs/>
      <w:caps/>
      <w:sz w:val="32"/>
      <w:szCs w:val="32"/>
    </w:rPr>
  </w:style>
  <w:style w:type="character" w:customStyle="1" w:styleId="TytuZnak">
    <w:name w:val="Tytuł Znak"/>
    <w:basedOn w:val="Domylnaczcionkaakapitu"/>
    <w:link w:val="Tytu"/>
    <w:rsid w:val="003C3F1A"/>
    <w:rPr>
      <w:rFonts w:ascii="Times New Roman" w:eastAsia="Times New Roman" w:hAnsi="Times New Roman" w:cs="Times New Roman"/>
      <w:b/>
      <w:bCs/>
      <w:caps/>
      <w:sz w:val="32"/>
      <w:szCs w:val="32"/>
      <w:lang w:eastAsia="pl-PL"/>
    </w:rPr>
  </w:style>
  <w:style w:type="paragraph" w:styleId="Tekstpodstawowywcity">
    <w:name w:val="Body Text Indent"/>
    <w:basedOn w:val="Normalny"/>
    <w:link w:val="TekstpodstawowywcityZnak"/>
    <w:semiHidden/>
    <w:rsid w:val="003C3F1A"/>
    <w:pPr>
      <w:tabs>
        <w:tab w:val="clear" w:pos="284"/>
      </w:tabs>
      <w:ind w:firstLine="284"/>
    </w:pPr>
  </w:style>
  <w:style w:type="character" w:customStyle="1" w:styleId="TekstpodstawowywcityZnak">
    <w:name w:val="Tekst podstawowy wcięty Znak"/>
    <w:basedOn w:val="Domylnaczcionkaakapitu"/>
    <w:link w:val="Tekstpodstawowywcity"/>
    <w:semiHidden/>
    <w:rsid w:val="003C3F1A"/>
    <w:rPr>
      <w:rFonts w:ascii="Times New Roman" w:eastAsia="Times New Roman" w:hAnsi="Times New Roman" w:cs="Times New Roman"/>
      <w:sz w:val="24"/>
      <w:szCs w:val="24"/>
      <w:lang w:eastAsia="pl-PL"/>
    </w:rPr>
  </w:style>
  <w:style w:type="paragraph" w:customStyle="1" w:styleId="Autorzy">
    <w:name w:val="Autorzy"/>
    <w:basedOn w:val="Normalny"/>
    <w:rsid w:val="003C3F1A"/>
    <w:pPr>
      <w:tabs>
        <w:tab w:val="clear" w:pos="284"/>
      </w:tabs>
      <w:spacing w:after="120" w:line="240" w:lineRule="auto"/>
      <w:jc w:val="center"/>
    </w:pPr>
    <w:rPr>
      <w:b/>
      <w:bCs/>
      <w:caps/>
    </w:rPr>
  </w:style>
  <w:style w:type="paragraph" w:customStyle="1" w:styleId="email">
    <w:name w:val="email"/>
    <w:basedOn w:val="Normalny"/>
    <w:rsid w:val="003C3F1A"/>
    <w:pPr>
      <w:tabs>
        <w:tab w:val="clear" w:pos="284"/>
      </w:tabs>
      <w:spacing w:line="240" w:lineRule="auto"/>
      <w:jc w:val="center"/>
    </w:pPr>
    <w:rPr>
      <w:bCs/>
      <w:sz w:val="20"/>
    </w:rPr>
  </w:style>
  <w:style w:type="paragraph" w:customStyle="1" w:styleId="body">
    <w:name w:val="body"/>
    <w:basedOn w:val="Tekstpodstawowywcity"/>
    <w:rsid w:val="003C3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65B7ACFA2932C47A6E3400CA79E2E0D" ma:contentTypeVersion="14" ma:contentTypeDescription="Utwórz nowy dokument." ma:contentTypeScope="" ma:versionID="27af3762149fc7b3d0776bab8bce9a81">
  <xsd:schema xmlns:xsd="http://www.w3.org/2001/XMLSchema" xmlns:xs="http://www.w3.org/2001/XMLSchema" xmlns:p="http://schemas.microsoft.com/office/2006/metadata/properties" xmlns:ns3="b171d967-ab3f-445e-9109-5c3fe7c63adf" xmlns:ns4="e9ba1523-fcb0-450d-b278-2f6bd5e9f3f7" targetNamespace="http://schemas.microsoft.com/office/2006/metadata/properties" ma:root="true" ma:fieldsID="da283d5e09bb5f34238feea5aa141233" ns3:_="" ns4:_="">
    <xsd:import namespace="b171d967-ab3f-445e-9109-5c3fe7c63adf"/>
    <xsd:import namespace="e9ba1523-fcb0-450d-b278-2f6bd5e9f3f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1d967-ab3f-445e-9109-5c3fe7c63a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ba1523-fcb0-450d-b278-2f6bd5e9f3f7"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BE99EB-FF38-4D65-8DE3-0F43FE85AD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EF7E6D-6B55-4547-A369-71D8500621FF}">
  <ds:schemaRefs>
    <ds:schemaRef ds:uri="http://schemas.microsoft.com/sharepoint/v3/contenttype/forms"/>
  </ds:schemaRefs>
</ds:datastoreItem>
</file>

<file path=customXml/itemProps3.xml><?xml version="1.0" encoding="utf-8"?>
<ds:datastoreItem xmlns:ds="http://schemas.openxmlformats.org/officeDocument/2006/customXml" ds:itemID="{D7A9416C-A91C-4476-95D7-77811137B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1d967-ab3f-445e-9109-5c3fe7c63adf"/>
    <ds:schemaRef ds:uri="e9ba1523-fcb0-450d-b278-2f6bd5e9f3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269</Words>
  <Characters>1618</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Postawa</dc:creator>
  <cp:keywords/>
  <dc:description/>
  <cp:lastModifiedBy>Piotr Cyganik</cp:lastModifiedBy>
  <cp:revision>3</cp:revision>
  <dcterms:created xsi:type="dcterms:W3CDTF">2022-04-26T15:58:00Z</dcterms:created>
  <dcterms:modified xsi:type="dcterms:W3CDTF">2022-04-26T15:58:00Z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0x010100B65B7ACFA2932C47A6E3400CA79E2E0D</vt:lpwstr>
  </property>
</Properties>
</file>